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36949">
      <w:pPr>
        <w:keepNext w:val="0"/>
        <w:keepLines w:val="0"/>
        <w:widowControl/>
        <w:suppressLineNumbers w:val="0"/>
        <w:jc w:val="center"/>
        <w:rPr>
          <w:rFonts w:hint="eastAsia" w:ascii="黑体" w:hAnsi="黑体" w:eastAsia="黑体" w:cs="黑体"/>
          <w:sz w:val="36"/>
          <w:szCs w:val="36"/>
        </w:rPr>
      </w:pPr>
      <w:r>
        <w:rPr>
          <w:rFonts w:hint="eastAsia" w:ascii="黑体" w:hAnsi="黑体" w:eastAsia="黑体" w:cs="黑体"/>
          <w:kern w:val="0"/>
          <w:sz w:val="36"/>
          <w:szCs w:val="36"/>
          <w:lang w:val="en-US" w:eastAsia="zh-CN" w:bidi="ar"/>
        </w:rPr>
        <w:t>人工智能在幼儿自主游戏中的创新应用</w:t>
      </w:r>
      <w:bookmarkStart w:id="0" w:name="_GoBack"/>
      <w:bookmarkEnd w:id="0"/>
    </w:p>
    <w:p w14:paraId="48D4A1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摘要：</w:t>
      </w:r>
    </w:p>
    <w:p w14:paraId="4CD40FA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w:t>
      </w:r>
      <w:r>
        <w:rPr>
          <w:rFonts w:hint="eastAsia" w:ascii="宋体" w:hAnsi="宋体" w:eastAsia="宋体" w:cs="宋体"/>
          <w:sz w:val="24"/>
          <w:szCs w:val="24"/>
          <w:lang w:eastAsia="zh-CN"/>
        </w:rPr>
        <w:t>人工智能</w:t>
      </w:r>
      <w:r>
        <w:rPr>
          <w:rFonts w:hint="eastAsia" w:ascii="宋体" w:hAnsi="宋体" w:eastAsia="宋体" w:cs="宋体"/>
          <w:sz w:val="24"/>
          <w:szCs w:val="24"/>
        </w:rPr>
        <w:t>的快速发展，在幼儿教育中合理引入和应用</w:t>
      </w:r>
      <w:r>
        <w:rPr>
          <w:rFonts w:hint="eastAsia" w:ascii="宋体" w:hAnsi="宋体" w:eastAsia="宋体" w:cs="宋体"/>
          <w:sz w:val="24"/>
          <w:szCs w:val="24"/>
          <w:lang w:eastAsia="zh-CN"/>
        </w:rPr>
        <w:t>人工智能</w:t>
      </w:r>
      <w:r>
        <w:rPr>
          <w:rFonts w:hint="eastAsia" w:ascii="宋体" w:hAnsi="宋体" w:eastAsia="宋体" w:cs="宋体"/>
          <w:sz w:val="24"/>
          <w:szCs w:val="24"/>
        </w:rPr>
        <w:t>，对促进幼儿感知能力、思维能力、想象能力等全面发展具有重要意义。本文拟对如何在幼儿自主游戏中有效整合</w:t>
      </w:r>
      <w:r>
        <w:rPr>
          <w:rFonts w:hint="eastAsia" w:ascii="宋体" w:hAnsi="宋体" w:eastAsia="宋体" w:cs="宋体"/>
          <w:sz w:val="24"/>
          <w:szCs w:val="24"/>
          <w:lang w:eastAsia="zh-CN"/>
        </w:rPr>
        <w:t>人工智能</w:t>
      </w:r>
      <w:r>
        <w:rPr>
          <w:rFonts w:hint="eastAsia" w:ascii="宋体" w:hAnsi="宋体" w:eastAsia="宋体" w:cs="宋体"/>
          <w:sz w:val="24"/>
          <w:szCs w:val="24"/>
        </w:rPr>
        <w:t>技术进行探讨，分析</w:t>
      </w:r>
      <w:r>
        <w:rPr>
          <w:rFonts w:hint="eastAsia" w:ascii="宋体" w:hAnsi="宋体" w:eastAsia="宋体" w:cs="宋体"/>
          <w:sz w:val="24"/>
          <w:szCs w:val="24"/>
          <w:lang w:eastAsia="zh-CN"/>
        </w:rPr>
        <w:t>人工智能</w:t>
      </w:r>
      <w:r>
        <w:rPr>
          <w:rFonts w:hint="eastAsia" w:ascii="宋体" w:hAnsi="宋体" w:eastAsia="宋体" w:cs="宋体"/>
          <w:sz w:val="24"/>
          <w:szCs w:val="24"/>
        </w:rPr>
        <w:t>技术与幼儿自主游戏的对应关系，明确</w:t>
      </w:r>
      <w:r>
        <w:rPr>
          <w:rFonts w:hint="eastAsia" w:ascii="宋体" w:hAnsi="宋体" w:eastAsia="宋体" w:cs="宋体"/>
          <w:sz w:val="24"/>
          <w:szCs w:val="24"/>
          <w:lang w:eastAsia="zh-CN"/>
        </w:rPr>
        <w:t>人工智能</w:t>
      </w:r>
      <w:r>
        <w:rPr>
          <w:rFonts w:hint="eastAsia" w:ascii="宋体" w:hAnsi="宋体" w:eastAsia="宋体" w:cs="宋体"/>
          <w:sz w:val="24"/>
          <w:szCs w:val="24"/>
        </w:rPr>
        <w:t>在自主游戏中的具体应用价值。本文最终目的是在维护幼儿身心健康的前提下，促进</w:t>
      </w:r>
      <w:r>
        <w:rPr>
          <w:rFonts w:hint="eastAsia" w:ascii="宋体" w:hAnsi="宋体" w:eastAsia="宋体" w:cs="宋体"/>
          <w:sz w:val="24"/>
          <w:szCs w:val="24"/>
          <w:lang w:eastAsia="zh-CN"/>
        </w:rPr>
        <w:t>人工智能</w:t>
      </w:r>
      <w:r>
        <w:rPr>
          <w:rFonts w:hint="eastAsia" w:ascii="宋体" w:hAnsi="宋体" w:eastAsia="宋体" w:cs="宋体"/>
          <w:sz w:val="24"/>
          <w:szCs w:val="24"/>
        </w:rPr>
        <w:t>与幼儿教育的有效结合，为合理将</w:t>
      </w:r>
      <w:r>
        <w:rPr>
          <w:rFonts w:hint="eastAsia" w:ascii="宋体" w:hAnsi="宋体" w:eastAsia="宋体" w:cs="宋体"/>
          <w:sz w:val="24"/>
          <w:szCs w:val="24"/>
          <w:lang w:eastAsia="zh-CN"/>
        </w:rPr>
        <w:t>人工智能</w:t>
      </w:r>
      <w:r>
        <w:rPr>
          <w:rFonts w:hint="eastAsia" w:ascii="宋体" w:hAnsi="宋体" w:eastAsia="宋体" w:cs="宋体"/>
          <w:sz w:val="24"/>
          <w:szCs w:val="24"/>
        </w:rPr>
        <w:t>应用于幼儿自主游戏活动提供参考借鉴。</w:t>
      </w:r>
    </w:p>
    <w:p w14:paraId="6E7111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关键词</w:t>
      </w:r>
      <w:r>
        <w:rPr>
          <w:rFonts w:hint="eastAsia" w:ascii="宋体" w:hAnsi="宋体" w:eastAsia="宋体" w:cs="宋体"/>
          <w:sz w:val="24"/>
          <w:szCs w:val="24"/>
        </w:rPr>
        <w:t>：幼儿；自主游戏；</w:t>
      </w:r>
      <w:r>
        <w:rPr>
          <w:rFonts w:hint="eastAsia" w:ascii="宋体" w:hAnsi="宋体" w:eastAsia="宋体" w:cs="宋体"/>
          <w:sz w:val="24"/>
          <w:szCs w:val="24"/>
          <w:lang w:eastAsia="zh-CN"/>
        </w:rPr>
        <w:t>人工智能</w:t>
      </w:r>
      <w:r>
        <w:rPr>
          <w:rFonts w:hint="eastAsia" w:ascii="宋体" w:hAnsi="宋体" w:eastAsia="宋体" w:cs="宋体"/>
          <w:sz w:val="24"/>
          <w:szCs w:val="24"/>
        </w:rPr>
        <w:t>；整合策略</w:t>
      </w:r>
    </w:p>
    <w:p w14:paraId="276DFD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人工智能在教育领域的应用，特别是在幼儿教育领域，能够显著提高教学质量和效率。我国高度重视自主游戏在促进幼儿发展中的作用，不断提高和完善幼儿园开展自主游戏的各项要求。为了更好地适应当今信息时代发展的需要，将幼儿自主游戏与人工智能进行高效、合理的整合是一个非常重要且明智的选择。具体来说，幼儿教师可以充分利用互联网、多媒体设备等人工智能手段，为幼儿提供更加丰富多样的自主游戏题材，改变和丰富传统游戏的形式，以更好地激发幼儿的探索兴趣和好奇心。这也是当前及未来一段时期内，人工智能在幼儿自主游戏领域中的重要应用方向和发展重点。我国应积极推动人工智能与幼儿自主游戏的结合，让人工智能成为幼儿全面发展的助力，为提升幼教质量提供有效途径。</w:t>
      </w:r>
    </w:p>
    <w:p w14:paraId="7D3E75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一、整合幼儿自主游戏与信息化技术的教育意义</w:t>
      </w:r>
    </w:p>
    <w:p w14:paraId="78713E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自主游戏与人工智能的有效整合，对于提高幼儿教育质量具有重要的现实意义。这种整合可以充分利用人工智能丰富音视频资源，为幼儿创设灵活多样、新颖有趣的游戏情境，激发幼儿的探索兴趣和参与热情，使自主游戏形式更加丰富，游戏内容更加生动具体，使游戏效果更佳。另外，信息化技术还可以通过虚拟仿真、数字化操作等形式，使抽象的游戏内容更直观，提高幼儿对生活知识和学习知识的理解和掌握效果，帮助幼儿在自主游戏中学习，同时还可以帮助教师更好地监控和评价幼儿的游戏情况。正确运用人工智能开展幼儿自主游戏，可以培养幼儿的信息意识，使幼儿适应信息化社会需求。但教师应注意适度使用人工智能，不能完全依赖。人工智能的使用不能完全取代教师指导和同伴互动，要把握好人工智能作为辅助手段的定位。在保证游戏安全性、操作适宜性的前提下，教师通过人工智能创新幼儿自主游戏形式，不仅是提高幼儿自主游戏实效性的有效方式，也是提高教学质量、帮助幼儿全面发展的一条可行途径，这种整合充分体现了运用信息化手段促进教育发展的可行性。</w:t>
      </w:r>
    </w:p>
    <w:p w14:paraId="7FD4F97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二、幼儿自主游戏与信息化技术的整合策略</w:t>
      </w:r>
    </w:p>
    <w:p w14:paraId="4195F0A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（一）利用信息形式，丰富幼儿自主游戏题材</w:t>
      </w:r>
    </w:p>
    <w:p w14:paraId="3A3A555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教师可以充分利用数字图书、动画片、录音故事等信息化形式作为丰富多样的游戏题材，与幼儿自主游戏有效结合，拓展游戏空间，实现人工智能在自主游戏中的应用。例如，在开展“过河”这一常见的幼儿自主游戏时，教师可以针对这个游戏主题，充分发挥互联网技术优势，广泛收集如山川河流、城市河流、乡村小河等不同景观的河流图片。随后，教师可以运用幻灯片或者动画制作软件，将这些丰富多样的河流图片制作成灵活变化的数字化“过河”游戏题材，并添加河水流动的声音等音频效果，制作出源源不断的河水动态图景。在自主游戏过程中，幼儿需要观察不同题材中的河流宽窄、水流速度等情况，学习如何搭建“桥”，完成“过河”游戏任务。这种人工智能应用不仅丰富了游戏题材，也可以充分调动幼儿的观察力、分析力、动手操作能力等综合素质。这种整合模式充分体现了人工智能在拓展幼儿自主游戏题材和空间、提高游戏教学效果方面的独特优势。</w:t>
      </w:r>
    </w:p>
    <w:p w14:paraId="6FC64A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（二）使用智能设备，丰富幼儿自主游戏形式</w:t>
      </w:r>
    </w:p>
    <w:p w14:paraId="19F5AA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教师可以多样化运用智能玩具、电子沙盘等各类智能设备，来丰富幼儿自主游戏的形式，实现人工智能与自主游戏的有效整合。例如，在开展常见的角色扮演游戏时，教师可以使用可编程的机器人玩具加入游戏情境，让幼儿通过控制机器人完成游戏中的某些角色活动，如使机器人扮演成快递员送快递。机器人可以根据幼儿的编程设定走到某处，然后发音交付快递。相比静态的人偶或玩具，智能机器人的加入为角色扮演游戏增加了趣味性和互动性。幼儿可以从自主游戏中感受科技为人类生活带来的便利。这种基于智能设备的自主游戏形式，不仅丰富了幼儿的想象空间，也提高了幼儿参与自主游戏的兴趣。教师应根据不同游戏主题选择合适的智能设备，让游戏形式日益多样，以提高自主游戏效果，促进幼儿全面发展。</w:t>
      </w:r>
    </w:p>
    <w:p w14:paraId="35A5160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（三）应用虚拟现实，丰富幼儿自主游戏环境</w:t>
      </w:r>
    </w:p>
    <w:p w14:paraId="70CBAA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教师可以充分利用虚拟现实技术，构建三维立体的虚拟环境，丰富幼儿自主游戏的环境，实现人工智能与幼儿自主游戏的深度融合。例如，教师在组织幼儿开展“过家家”这一常见的角色扮演游戏时，可以首先为幼儿佩戴虚拟现实眼镜，引导幼儿沉浸进入虚拟家庭环境中进行游戏体验。在这个虚拟空间里，幼儿可以自由地四处游走、观察家庭场景，并可以通过手部操作来匹配使用各种虚拟家电用品、厨房用具等进行模拟生活。这种基于虚拟现实技术的沉浸式游戏，不仅极大地丰富了幼儿的想象力和游戏的情境，也可以让幼儿安全自主地在虚拟环境中亲自动手体验各种日常生活中的活动过程，获得更直接的感官体验和第一手经历。相较传统的静态平面游戏，虚拟现实游戏给予幼儿更强的主动参与感和游戏乐趣。教师应合理运用虚拟现实技术进行游戏环境的虚拟建构，拓展幼儿自主游戏的想象空间，激发幼儿的学习兴趣，促进其全面和谐发展。</w:t>
      </w:r>
    </w:p>
    <w:p w14:paraId="25F9A03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（四）有机结合</w:t>
      </w:r>
      <w:r>
        <w:rPr>
          <w:rFonts w:hint="eastAsia" w:ascii="宋体" w:hAnsi="宋体" w:eastAsia="宋体" w:cs="宋体"/>
          <w:sz w:val="24"/>
          <w:szCs w:val="24"/>
          <w:lang w:eastAsia="zh-CN"/>
        </w:rPr>
        <w:t>人工智能</w:t>
      </w:r>
      <w:r>
        <w:rPr>
          <w:rFonts w:hint="eastAsia" w:ascii="宋体" w:hAnsi="宋体" w:eastAsia="宋体" w:cs="宋体"/>
          <w:sz w:val="24"/>
          <w:szCs w:val="24"/>
        </w:rPr>
        <w:t>与传统游戏</w:t>
      </w:r>
    </w:p>
    <w:p w14:paraId="2C06804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教师应认识到人工智能与传统自主游戏各有优势，实现两者的有机结合，推动自主游戏与人工智能的深度融合。例如，在开展传统的角色扮演游戏时，教师可以合理运用平板电脑等设备，让幼儿扮演的角色通过视频电话的形式进行远程互动，一人扮演“机器人博士”，通过视频指导另一人扮演的“护士”对“病人机器人”进行“治疗”。这种远程互动游戏形式，不仅丰富了幼儿的角色扮演情节，也启发了幼儿运用技术工具进行远程协作的想象。与此同时，教师还要重视组织一些纯传统的语言游戏、体育游戏等，避免幼儿过度依赖电子屏幕。教师也要与幼儿交流探讨游戏体会，发挥教师在情感引导方面的独特作用。通过人工智能与传统游戏的有机融合，可以让幼儿在自主游戏中得到全方位的能力发展。 </w:t>
      </w:r>
    </w:p>
    <w:p w14:paraId="796180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（五）正面评价，促进幼儿全面发展</w:t>
      </w:r>
    </w:p>
    <w:p w14:paraId="59EC3B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教师在将人工智能运用于自主游戏中时，应特别注重对幼儿的正面评价，以全面促进幼儿的发展。例如，当幼儿使用数字设备进行绘画创作后，教师不应仅就作品的最后效果进行狭隘的评判，而要充分肯定幼儿在创作过程中展现出的丰富想象力、勇于创新的精神等正面素质，鼓励幼儿继续积极展现自己独特的思维方式。与此同时，教师还要继续组织一些传统的手工绘画或剪纸等活动，在这些活动中，评价幼儿展现出的耐心、细致、动手协调能力等综合素养，帮助他们进一步提高这些能力。在日常学习生活的点滴中，教师都要细心发现每一个幼儿所闪烁的光点，并以各种正向的反馈来激发幼儿的学习兴趣和自信心。此外，教师还要注重过程性评价，不要过分强调最终产品的完美程度，而是让幼儿在轻松愉悦的游戏互动与合作中得到全面发展。通过这样全方位的正面评价，可以引导幼儿在人工智能环境下更加健康快乐地成长。 </w:t>
      </w:r>
    </w:p>
    <w:p w14:paraId="731150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结束语</w:t>
      </w:r>
    </w:p>
    <w:p w14:paraId="5F00AD3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幼儿自主游戏与人工智能的有效整合，是当下幼儿教育实践中亟待解决的问题。幼儿教师要深入理解人工智能与传统游戏各自的特点，将二者进行有机结合，实现自主游戏与人工智能的深入融合。只有当人工智能被有机吸收到教育理念和游戏内容中，与之形成积极互动时，人工智能与自主游戏的结合才能发挥协同作用，实现幼儿教育的高质量发展。这需要教育工作者继续深入研究，积极探索，为幼儿提供一个健康快乐、富有创意的成长环境。</w:t>
      </w:r>
    </w:p>
    <w:p w14:paraId="7C0988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Style w:val="5"/>
          <w:rFonts w:hint="eastAsia" w:ascii="宋体" w:hAnsi="宋体" w:eastAsia="宋体" w:cs="宋体"/>
          <w:sz w:val="24"/>
          <w:szCs w:val="24"/>
        </w:rPr>
        <w:t>参考文献</w:t>
      </w:r>
    </w:p>
    <w:p w14:paraId="73CE54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[1]孟莎莎，《</w:t>
      </w:r>
      <w:r>
        <w:rPr>
          <w:rFonts w:hint="eastAsia" w:ascii="宋体" w:hAnsi="宋体" w:eastAsia="宋体" w:cs="宋体"/>
          <w:sz w:val="24"/>
          <w:szCs w:val="24"/>
          <w:lang w:eastAsia="zh-CN"/>
        </w:rPr>
        <w:t>人工智能</w:t>
      </w:r>
      <w:r>
        <w:rPr>
          <w:rFonts w:hint="eastAsia" w:ascii="宋体" w:hAnsi="宋体" w:eastAsia="宋体" w:cs="宋体"/>
          <w:sz w:val="24"/>
          <w:szCs w:val="24"/>
        </w:rPr>
        <w:t>在幼儿自主游戏引导中的应用》，中国新通信，2023，25(01):242-244。</w:t>
      </w:r>
    </w:p>
    <w:p w14:paraId="0A25C1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[2]谢婷，《浅谈</w:t>
      </w:r>
      <w:r>
        <w:rPr>
          <w:rFonts w:hint="eastAsia" w:ascii="宋体" w:hAnsi="宋体" w:eastAsia="宋体" w:cs="宋体"/>
          <w:sz w:val="24"/>
          <w:szCs w:val="24"/>
          <w:lang w:eastAsia="zh-CN"/>
        </w:rPr>
        <w:t>人工智能</w:t>
      </w:r>
      <w:r>
        <w:rPr>
          <w:rFonts w:hint="eastAsia" w:ascii="宋体" w:hAnsi="宋体" w:eastAsia="宋体" w:cs="宋体"/>
          <w:sz w:val="24"/>
          <w:szCs w:val="24"/>
        </w:rPr>
        <w:t>在自主游戏中的应用》，好家长，2021(78):59-60。</w:t>
      </w:r>
    </w:p>
    <w:p w14:paraId="3DA075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[3]麦福意，《</w:t>
      </w:r>
      <w:r>
        <w:rPr>
          <w:rFonts w:hint="eastAsia" w:ascii="宋体" w:hAnsi="宋体" w:eastAsia="宋体" w:cs="宋体"/>
          <w:sz w:val="24"/>
          <w:szCs w:val="24"/>
          <w:lang w:eastAsia="zh-CN"/>
        </w:rPr>
        <w:t>人工智能</w:t>
      </w:r>
      <w:r>
        <w:rPr>
          <w:rFonts w:hint="eastAsia" w:ascii="宋体" w:hAnsi="宋体" w:eastAsia="宋体" w:cs="宋体"/>
          <w:sz w:val="24"/>
          <w:szCs w:val="24"/>
        </w:rPr>
        <w:t>在幼儿游戏活动中的有效运用》，科普童话，2018(12):120。</w:t>
      </w:r>
    </w:p>
    <w:p w14:paraId="0C5DDF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p w14:paraId="136A1E6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p>
    <w:p w14:paraId="7408384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2D"/>
    <w:rsid w:val="00014845"/>
    <w:rsid w:val="00107E72"/>
    <w:rsid w:val="0017462D"/>
    <w:rsid w:val="002A0161"/>
    <w:rsid w:val="00E962B4"/>
    <w:rsid w:val="00EB308A"/>
    <w:rsid w:val="00F26A91"/>
    <w:rsid w:val="00FC795D"/>
    <w:rsid w:val="1C713D86"/>
    <w:rsid w:val="5ADA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rFonts w:ascii="Times New Roman" w:hAnsi="Times New Roman" w:cs="Times New Roman"/>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3193</Words>
  <Characters>3239</Characters>
  <Lines>40</Lines>
  <Paragraphs>11</Paragraphs>
  <TotalTime>68</TotalTime>
  <ScaleCrop>false</ScaleCrop>
  <LinksUpToDate>false</LinksUpToDate>
  <CharactersWithSpaces>3241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2025-06-15T11:04:00Z</dcterms:created>
  <dc:creator>User</dc:creator>
  <cp:lastModifiedBy>WPS_1553303126</cp:lastModifiedBy>
  <dcterms:modified xsi:type="dcterms:W3CDTF">2025-06-16T05:00:18Z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eyJoZGlkIjoiOTA0M2NhMzlmZTZjN2ZjMzI1YjAzYTk4NTQ4MWI1M2MiLCJ1c2VySWQiOiI1MDczMzIxMDEifQ==</vt:lpwstr>
  </property>
  <property fmtid="{D5CDD505-2E9C-101B-9397-08002B2CF9AE}" pid="3" name="KSOProductBuildVer">
    <vt:lpwstr>2052-12.1.0.21171</vt:lpwstr>
  </property>
  <property fmtid="{D5CDD505-2E9C-101B-9397-08002B2CF9AE}" pid="4" name="ICV">
    <vt:lpwstr>7D266DAC869542209791587850B5BB81_12</vt:lpwstr>
  </property>
</Properties>
</file>